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3" w:rsidRDefault="00BF1D13" w:rsidP="00BF1D13">
      <w:pPr>
        <w:jc w:val="center"/>
      </w:pPr>
      <w:r>
        <w:rPr>
          <w:noProof/>
        </w:rPr>
        <w:drawing>
          <wp:inline distT="0" distB="0" distL="0" distR="0">
            <wp:extent cx="1109033" cy="1224951"/>
            <wp:effectExtent l="19050" t="0" r="0" b="0"/>
            <wp:docPr id="1" name="Immagine 0" descr="Biblio PAVU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 PAVUL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60" cy="122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981615" cy="1387917"/>
            <wp:effectExtent l="19050" t="0" r="8985" b="0"/>
            <wp:docPr id="2" name="Immagine 1" descr="NpL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L logo 20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68" cy="138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BF1D13" w:rsidRDefault="00BF1D13" w:rsidP="009B6D52">
      <w:pPr>
        <w:pStyle w:val="Titolo1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NATI PER LEGGERE</w:t>
      </w:r>
    </w:p>
    <w:p w:rsidR="009B6D52" w:rsidRPr="009B6D52" w:rsidRDefault="009B6D52" w:rsidP="009B6D52">
      <w:pPr>
        <w:rPr>
          <w:lang w:eastAsia="ar-SA"/>
        </w:rPr>
      </w:pPr>
    </w:p>
    <w:p w:rsidR="00BF1D13" w:rsidRPr="009B6D52" w:rsidRDefault="009B6D52" w:rsidP="00937668">
      <w:pPr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B6D52">
        <w:rPr>
          <w:rFonts w:ascii="Yu Gothic UI Semilight" w:eastAsia="Yu Gothic UI Semilight" w:hAnsi="Yu Gothic UI Semilight" w:cs="Times New Roman" w:hint="eastAsia"/>
          <w:b/>
          <w:sz w:val="24"/>
          <w:szCs w:val="24"/>
          <w:lang w:eastAsia="ar-SA"/>
        </w:rPr>
        <w:t>⃞</w:t>
      </w:r>
      <w:r w:rsidRPr="009B6D5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BF1D13" w:rsidRPr="009B6D52">
        <w:rPr>
          <w:rFonts w:ascii="Times New Roman" w:eastAsia="Lucida Sans Unicode" w:hAnsi="Times New Roman" w:cs="Times New Roman"/>
          <w:sz w:val="24"/>
          <w:szCs w:val="24"/>
          <w:lang w:eastAsia="ar-SA"/>
        </w:rPr>
        <w:t>Desidero ricevere informazioni sull’attività di “Nati per Leggere”</w:t>
      </w:r>
    </w:p>
    <w:p w:rsidR="00BF1D13" w:rsidRDefault="009B6D52" w:rsidP="00C52AA7">
      <w:pPr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B6D52">
        <w:rPr>
          <w:rFonts w:ascii="Yu Gothic UI Semilight" w:eastAsia="Yu Gothic UI Semilight" w:hAnsi="Yu Gothic UI Semilight" w:cs="Times New Roman" w:hint="eastAsia"/>
          <w:b/>
          <w:sz w:val="24"/>
          <w:szCs w:val="24"/>
          <w:lang w:eastAsia="ar-SA"/>
        </w:rPr>
        <w:t>⃞</w:t>
      </w:r>
      <w:r>
        <w:rPr>
          <w:rFonts w:ascii="Yu Gothic UI Semilight" w:eastAsia="Yu Gothic UI Semilight" w:hAnsi="Yu Gothic UI Semilight" w:cs="Times New Roman"/>
          <w:sz w:val="24"/>
          <w:szCs w:val="24"/>
          <w:lang w:eastAsia="ar-SA"/>
        </w:rPr>
        <w:t xml:space="preserve"> </w:t>
      </w:r>
      <w:r w:rsidR="00BF1D13" w:rsidRPr="009B6D5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Sono interessato a partecipare al prossimo corso sulla let</w:t>
      </w:r>
      <w:r w:rsidR="004C7F2C">
        <w:rPr>
          <w:rFonts w:ascii="Times New Roman" w:eastAsia="Lucida Sans Unicode" w:hAnsi="Times New Roman" w:cs="Times New Roman"/>
          <w:sz w:val="24"/>
          <w:szCs w:val="24"/>
          <w:lang w:eastAsia="ar-SA"/>
        </w:rPr>
        <w:t>tura ad alta voce di “Nati per L</w:t>
      </w:r>
      <w:r w:rsidR="00BF1D13" w:rsidRPr="009B6D52">
        <w:rPr>
          <w:rFonts w:ascii="Times New Roman" w:eastAsia="Lucida Sans Unicode" w:hAnsi="Times New Roman" w:cs="Times New Roman"/>
          <w:sz w:val="24"/>
          <w:szCs w:val="24"/>
          <w:lang w:eastAsia="ar-SA"/>
        </w:rPr>
        <w:t>eggere”</w:t>
      </w:r>
      <w:r w:rsidR="00C52AA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C52AA7" w:rsidRPr="00C52AA7">
        <w:rPr>
          <w:rFonts w:ascii="Times New Roman" w:eastAsia="Lucida Sans Unicode" w:hAnsi="Times New Roman" w:cs="Times New Roman"/>
          <w:sz w:val="24"/>
          <w:szCs w:val="24"/>
          <w:lang w:eastAsia="ar-SA"/>
        </w:rPr>
        <w:t>c</w:t>
      </w:r>
      <w:r w:rsidR="00BF1D13" w:rsidRPr="00C52AA7">
        <w:rPr>
          <w:rFonts w:ascii="Times New Roman" w:eastAsia="Lucida Sans Unicode" w:hAnsi="Times New Roman" w:cs="Times New Roman"/>
          <w:sz w:val="24"/>
          <w:szCs w:val="24"/>
          <w:lang w:eastAsia="ar-SA"/>
        </w:rPr>
        <w:t>ome volontario</w:t>
      </w:r>
      <w:r w:rsidR="00BF1D1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(gratuitamente ma con l’impegno di restituire le ore del corso in ore di volontariato come lettore)</w:t>
      </w:r>
    </w:p>
    <w:p w:rsidR="009B6D52" w:rsidRDefault="00FA3B99" w:rsidP="009B6D52">
      <w:pPr>
        <w:jc w:val="both"/>
        <w:rPr>
          <w:rFonts w:ascii="Yu Gothic UI Semilight" w:eastAsia="Yu Gothic UI Semilight" w:hAnsi="Yu Gothic UI Semilight" w:cs="Times New Roman"/>
          <w:b/>
          <w:sz w:val="24"/>
          <w:szCs w:val="24"/>
          <w:lang w:eastAsia="ar-SA"/>
        </w:rPr>
      </w:pPr>
      <w:r>
        <w:rPr>
          <w:rFonts w:ascii="Yu Gothic UI Semilight" w:eastAsia="Yu Gothic UI Semilight" w:hAnsi="Yu Gothic UI Semilight" w:cs="Times New Roman"/>
          <w:b/>
          <w:noProof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35pt;margin-top:-.05pt;width:521pt;height:179.8pt;z-index:251660288;mso-width-relative:margin;mso-height-relative:margin">
            <v:textbox>
              <w:txbxContent>
                <w:p w:rsidR="00D93317" w:rsidRDefault="00D93317" w:rsidP="005E4235">
                  <w:pPr>
                    <w:spacing w:before="120"/>
                  </w:pPr>
                  <w:r>
                    <w:t>Nome ________________________________ Cognome ______________________________________________</w:t>
                  </w:r>
                </w:p>
                <w:p w:rsidR="00D93317" w:rsidRDefault="00D93317">
                  <w:r>
                    <w:t xml:space="preserve">Indirizzo _________________________________________ </w:t>
                  </w:r>
                  <w:proofErr w:type="spellStart"/>
                  <w:r>
                    <w:t>Cap</w:t>
                  </w:r>
                  <w:proofErr w:type="spellEnd"/>
                  <w:r>
                    <w:t xml:space="preserve"> ___________ Città ________________________</w:t>
                  </w:r>
                </w:p>
                <w:p w:rsidR="00D93317" w:rsidRDefault="00D93317">
                  <w:r>
                    <w:t xml:space="preserve">Tel ______________________________________ </w:t>
                  </w:r>
                  <w:proofErr w:type="spellStart"/>
                  <w:r>
                    <w:t>Cell</w:t>
                  </w:r>
                  <w:proofErr w:type="spellEnd"/>
                  <w:r>
                    <w:t xml:space="preserve"> _______________________________________________</w:t>
                  </w:r>
                </w:p>
                <w:p w:rsidR="00D93317" w:rsidRDefault="00D93317">
                  <w:proofErr w:type="spellStart"/>
                  <w:r>
                    <w:t>Email</w:t>
                  </w:r>
                  <w:proofErr w:type="spellEnd"/>
                  <w:r>
                    <w:t xml:space="preserve"> _______________________________________________________________________________________</w:t>
                  </w:r>
                </w:p>
                <w:p w:rsidR="00D93317" w:rsidRDefault="00D93317">
                  <w:r>
                    <w:t>Eventuali annotazioni __________________________________________________________________________</w:t>
                  </w:r>
                </w:p>
                <w:p w:rsidR="00D93317" w:rsidRDefault="00D93317">
                  <w:r>
                    <w:t>____________________________________________________________________________________________</w:t>
                  </w:r>
                </w:p>
                <w:p w:rsidR="005E4235" w:rsidRDefault="00D93317" w:rsidP="005E4235">
                  <w:pPr>
                    <w:spacing w:after="360"/>
                  </w:pPr>
                  <w:r>
                    <w:t>____________________________________________________________________________________________</w:t>
                  </w:r>
                </w:p>
                <w:p w:rsidR="00D93317" w:rsidRDefault="00D93317" w:rsidP="005E4235">
                  <w:pPr>
                    <w:spacing w:after="360"/>
                  </w:pPr>
                  <w:r>
                    <w:t>_</w:t>
                  </w:r>
                </w:p>
              </w:txbxContent>
            </v:textbox>
          </v:shape>
        </w:pict>
      </w:r>
    </w:p>
    <w:p w:rsidR="009B6D52" w:rsidRPr="00885233" w:rsidRDefault="009B6D52" w:rsidP="009B6D52">
      <w:pP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BF1D13" w:rsidRDefault="00BF1D13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B6D52" w:rsidRPr="00885233" w:rsidRDefault="009B6D52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B6D52" w:rsidRDefault="009B6D52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B6D52" w:rsidRDefault="009B6D52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B6D52" w:rsidRDefault="009B6D52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E4235" w:rsidRPr="005E4235" w:rsidRDefault="005E4235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BF1D13" w:rsidRDefault="00BF1D13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85233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Data 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.......                       </w:t>
      </w:r>
      <w:r w:rsidRPr="00885233">
        <w:rPr>
          <w:rFonts w:ascii="Times New Roman" w:eastAsia="Lucida Sans Unicode" w:hAnsi="Times New Roman" w:cs="Times New Roman"/>
          <w:sz w:val="24"/>
          <w:szCs w:val="24"/>
          <w:lang w:eastAsia="ar-SA"/>
        </w:rPr>
        <w:t>Firma  ..........................................</w:t>
      </w:r>
      <w:proofErr w:type="spellStart"/>
      <w:r w:rsidRPr="00885233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…………………………</w:t>
      </w:r>
      <w:proofErr w:type="spellEnd"/>
    </w:p>
    <w:p w:rsidR="00937668" w:rsidRPr="00885233" w:rsidRDefault="00937668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37668" w:rsidRPr="009B3E20" w:rsidRDefault="00937668" w:rsidP="00937668">
      <w:pPr>
        <w:spacing w:after="80"/>
        <w:rPr>
          <w:rFonts w:cstheme="minorHAnsi"/>
          <w:b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INFORMATIVA PRIVACY (Regolamento 679/2016/UE)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sz w:val="16"/>
          <w:szCs w:val="16"/>
        </w:rPr>
        <w:t>Ai sensi e per gli effetti dell’Articolo 13 del Regolamento 679/2016/UE "</w:t>
      </w:r>
      <w:proofErr w:type="spellStart"/>
      <w:r w:rsidRPr="009B3E20">
        <w:rPr>
          <w:rFonts w:cstheme="minorHAnsi"/>
          <w:sz w:val="16"/>
          <w:szCs w:val="16"/>
        </w:rPr>
        <w:t>General</w:t>
      </w:r>
      <w:proofErr w:type="spellEnd"/>
      <w:r w:rsidRPr="009B3E20">
        <w:rPr>
          <w:rFonts w:cstheme="minorHAnsi"/>
          <w:sz w:val="16"/>
          <w:szCs w:val="16"/>
        </w:rPr>
        <w:t xml:space="preserve"> Data </w:t>
      </w:r>
      <w:proofErr w:type="spellStart"/>
      <w:r w:rsidRPr="009B3E20">
        <w:rPr>
          <w:rFonts w:cstheme="minorHAnsi"/>
          <w:sz w:val="16"/>
          <w:szCs w:val="16"/>
        </w:rPr>
        <w:t>Protection</w:t>
      </w:r>
      <w:proofErr w:type="spellEnd"/>
      <w:r w:rsidRPr="009B3E20">
        <w:rPr>
          <w:rFonts w:cstheme="minorHAnsi"/>
          <w:sz w:val="16"/>
          <w:szCs w:val="16"/>
        </w:rPr>
        <w:t xml:space="preserve"> </w:t>
      </w:r>
      <w:proofErr w:type="spellStart"/>
      <w:r w:rsidRPr="009B3E20">
        <w:rPr>
          <w:rFonts w:cstheme="minorHAnsi"/>
          <w:sz w:val="16"/>
          <w:szCs w:val="16"/>
        </w:rPr>
        <w:t>Regulation</w:t>
      </w:r>
      <w:proofErr w:type="spellEnd"/>
      <w:r w:rsidRPr="009B3E20">
        <w:rPr>
          <w:rFonts w:cstheme="minorHAnsi"/>
          <w:sz w:val="16"/>
          <w:szCs w:val="16"/>
        </w:rPr>
        <w:t>", si forniscono le seguenti informazioni: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FINALITA’ DEL TRATTAMENTO:</w:t>
      </w:r>
      <w:r w:rsidRPr="009B3E20">
        <w:rPr>
          <w:rFonts w:cstheme="minorHAnsi"/>
          <w:sz w:val="16"/>
          <w:szCs w:val="16"/>
        </w:rPr>
        <w:t xml:space="preserve"> Tutti i dati personali da lei comunicati sono trattati per assolvere ad adempimenti previsti da leggi, da regolamenti, dalla normativa comunitaria, per lo svolgimento delle funzioni istituzionali (articolo 6.1.c Regolamento 679/2016/UE) e per esercitare un compito di interesse pubblico connesso all'esercizio di pubblici poteri (Art. 6.1.e Regolamento 679/2016/UE). Il conferimento dei dati è obbligatorio per poter procedere al regolare espletamento degli adempimenti connessi al procedimento.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MODALITA’:</w:t>
      </w:r>
      <w:r w:rsidRPr="009B3E20">
        <w:rPr>
          <w:rFonts w:cstheme="minorHAnsi"/>
          <w:sz w:val="16"/>
          <w:szCs w:val="16"/>
        </w:rPr>
        <w:t xml:space="preserve"> il trattamento avverrà con l’utilizzo di procedure anche informatizzate nei modi e nei limiti necessari per perseguire le predette finalità.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 xml:space="preserve">AMBITO </w:t>
      </w:r>
      <w:proofErr w:type="spellStart"/>
      <w:r w:rsidRPr="009B3E20">
        <w:rPr>
          <w:rFonts w:cstheme="minorHAnsi"/>
          <w:b/>
          <w:sz w:val="16"/>
          <w:szCs w:val="16"/>
        </w:rPr>
        <w:t>DI</w:t>
      </w:r>
      <w:proofErr w:type="spellEnd"/>
      <w:r w:rsidRPr="009B3E20">
        <w:rPr>
          <w:rFonts w:cstheme="minorHAnsi"/>
          <w:b/>
          <w:sz w:val="16"/>
          <w:szCs w:val="16"/>
        </w:rPr>
        <w:t xml:space="preserve"> COMUNICAZIONE:</w:t>
      </w:r>
      <w:r w:rsidRPr="009B3E20">
        <w:rPr>
          <w:rFonts w:cstheme="minorHAnsi"/>
          <w:sz w:val="16"/>
          <w:szCs w:val="16"/>
        </w:rPr>
        <w:t xml:space="preserve"> i dati potranno essere portati a conoscenza di responsabili ed incaricati di altri soggetti pubblici o incaricati di pubblico servizio che debbano partecipare al procedimento amministrativo.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DIRITTI</w:t>
      </w:r>
      <w:r w:rsidRPr="009B3E20">
        <w:rPr>
          <w:rFonts w:cstheme="minorHAnsi"/>
          <w:sz w:val="16"/>
          <w:szCs w:val="16"/>
        </w:rPr>
        <w:t>: sono riconosciuti i diritti di cui all’Art. 13.2.b e seguenti del Regolamento e in particolare il diritto di accedere ai propri dati personali, di chiederne la rettifica, l’aggiornamento e la cancellazione per motivi legittimi rivolgendo le richieste alla Biblioteca Comunale.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TITOLARE:</w:t>
      </w:r>
      <w:r w:rsidRPr="009B3E20">
        <w:rPr>
          <w:rFonts w:cstheme="minorHAnsi"/>
          <w:sz w:val="16"/>
          <w:szCs w:val="16"/>
        </w:rPr>
        <w:t xml:space="preserve"> Comune di Pavullo nel Frignano, Piazza </w:t>
      </w:r>
      <w:proofErr w:type="spellStart"/>
      <w:r w:rsidRPr="009B3E20">
        <w:rPr>
          <w:rFonts w:cstheme="minorHAnsi"/>
          <w:sz w:val="16"/>
          <w:szCs w:val="16"/>
        </w:rPr>
        <w:t>Montecuccoli</w:t>
      </w:r>
      <w:proofErr w:type="spellEnd"/>
      <w:r w:rsidRPr="009B3E20">
        <w:rPr>
          <w:rFonts w:cstheme="minorHAnsi"/>
          <w:sz w:val="16"/>
          <w:szCs w:val="16"/>
        </w:rPr>
        <w:t xml:space="preserve">  n. 1, 41026, Pavullo</w:t>
      </w:r>
      <w:r w:rsidR="00F75CFC">
        <w:rPr>
          <w:rFonts w:cstheme="minorHAnsi"/>
          <w:sz w:val="16"/>
          <w:szCs w:val="16"/>
        </w:rPr>
        <w:t xml:space="preserve"> nel Frignano (MO) - tel.  0536 </w:t>
      </w:r>
      <w:r w:rsidRPr="009B3E20">
        <w:rPr>
          <w:rFonts w:cstheme="minorHAnsi"/>
          <w:sz w:val="16"/>
          <w:szCs w:val="16"/>
        </w:rPr>
        <w:t xml:space="preserve">29911 </w:t>
      </w:r>
      <w:proofErr w:type="spellStart"/>
      <w:r w:rsidRPr="009B3E20">
        <w:rPr>
          <w:rFonts w:cstheme="minorHAnsi"/>
          <w:sz w:val="16"/>
          <w:szCs w:val="16"/>
        </w:rPr>
        <w:t>email</w:t>
      </w:r>
      <w:proofErr w:type="spellEnd"/>
      <w:r w:rsidRPr="009B3E20">
        <w:rPr>
          <w:rFonts w:cstheme="minorHAnsi"/>
          <w:sz w:val="16"/>
          <w:szCs w:val="16"/>
        </w:rPr>
        <w:t xml:space="preserve">: </w:t>
      </w:r>
      <w:hyperlink r:id="rId8" w:history="1">
        <w:r w:rsidR="00D921F7" w:rsidRPr="000A77A8">
          <w:rPr>
            <w:rStyle w:val="Collegamentoipertestuale"/>
            <w:rFonts w:cstheme="minorHAnsi"/>
            <w:sz w:val="16"/>
            <w:szCs w:val="16"/>
          </w:rPr>
          <w:t>ufficio.protocollo@comune.pavullo-nel-frignano.mo.it</w:t>
        </w:r>
      </w:hyperlink>
      <w:r w:rsidR="00D921F7">
        <w:rPr>
          <w:rFonts w:cstheme="minorHAnsi"/>
          <w:sz w:val="16"/>
          <w:szCs w:val="16"/>
        </w:rPr>
        <w:t xml:space="preserve">; </w:t>
      </w:r>
      <w:r w:rsidR="00D921F7" w:rsidRPr="00D921F7">
        <w:rPr>
          <w:rFonts w:cstheme="minorHAnsi"/>
          <w:sz w:val="16"/>
          <w:szCs w:val="16"/>
        </w:rPr>
        <w:t>pec: comune.pavullo@cert.comune.pavullo-nel-frignano.mo.it.</w:t>
      </w:r>
    </w:p>
    <w:p w:rsidR="00BF1D13" w:rsidRPr="009B6D52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RESPONSABILE:</w:t>
      </w:r>
      <w:r w:rsidRPr="009B3E20">
        <w:rPr>
          <w:rFonts w:cstheme="minorHAnsi"/>
          <w:sz w:val="16"/>
          <w:szCs w:val="16"/>
        </w:rPr>
        <w:t xml:space="preserve"> Responsabile della protezio</w:t>
      </w:r>
      <w:r w:rsidR="003F680C">
        <w:rPr>
          <w:rFonts w:cstheme="minorHAnsi"/>
          <w:sz w:val="16"/>
          <w:szCs w:val="16"/>
        </w:rPr>
        <w:t>ne</w:t>
      </w:r>
      <w:r w:rsidR="00D921F7">
        <w:rPr>
          <w:rFonts w:cstheme="minorHAnsi"/>
          <w:sz w:val="16"/>
          <w:szCs w:val="16"/>
        </w:rPr>
        <w:t xml:space="preserve"> </w:t>
      </w:r>
      <w:r w:rsidR="00700725">
        <w:rPr>
          <w:rFonts w:cstheme="minorHAnsi"/>
          <w:sz w:val="16"/>
          <w:szCs w:val="16"/>
        </w:rPr>
        <w:t xml:space="preserve">dei dati </w:t>
      </w:r>
      <w:r w:rsidR="00D921F7">
        <w:rPr>
          <w:rFonts w:cstheme="minorHAnsi"/>
          <w:sz w:val="16"/>
          <w:szCs w:val="16"/>
        </w:rPr>
        <w:t xml:space="preserve">personali </w:t>
      </w:r>
      <w:r w:rsidR="001B3C83">
        <w:rPr>
          <w:rFonts w:cstheme="minorHAnsi"/>
          <w:sz w:val="16"/>
          <w:szCs w:val="16"/>
        </w:rPr>
        <w:t xml:space="preserve">è stata designata </w:t>
      </w:r>
      <w:r w:rsidR="00700725">
        <w:rPr>
          <w:rFonts w:cstheme="minorHAnsi"/>
          <w:sz w:val="16"/>
          <w:szCs w:val="16"/>
        </w:rPr>
        <w:t>la società Lepida</w:t>
      </w:r>
      <w:r w:rsidR="00F75CFC">
        <w:rPr>
          <w:rFonts w:cstheme="minorHAnsi"/>
          <w:sz w:val="16"/>
          <w:szCs w:val="16"/>
        </w:rPr>
        <w:t xml:space="preserve"> </w:t>
      </w:r>
      <w:proofErr w:type="spellStart"/>
      <w:r w:rsidR="00700725">
        <w:rPr>
          <w:rFonts w:cstheme="minorHAnsi"/>
          <w:sz w:val="16"/>
          <w:szCs w:val="16"/>
        </w:rPr>
        <w:t>S</w:t>
      </w:r>
      <w:r w:rsidR="001B3C83">
        <w:rPr>
          <w:rFonts w:cstheme="minorHAnsi"/>
          <w:sz w:val="16"/>
          <w:szCs w:val="16"/>
        </w:rPr>
        <w:t>.</w:t>
      </w:r>
      <w:r w:rsidR="00F75CFC">
        <w:rPr>
          <w:rFonts w:cstheme="minorHAnsi"/>
          <w:sz w:val="16"/>
          <w:szCs w:val="16"/>
        </w:rPr>
        <w:t>c</w:t>
      </w:r>
      <w:r w:rsidR="001B3C83">
        <w:rPr>
          <w:rFonts w:cstheme="minorHAnsi"/>
          <w:sz w:val="16"/>
          <w:szCs w:val="16"/>
        </w:rPr>
        <w:t>.</w:t>
      </w:r>
      <w:r w:rsidR="00700725">
        <w:rPr>
          <w:rFonts w:cstheme="minorHAnsi"/>
          <w:sz w:val="16"/>
          <w:szCs w:val="16"/>
        </w:rPr>
        <w:t>p</w:t>
      </w:r>
      <w:r w:rsidR="001B3C83">
        <w:rPr>
          <w:rFonts w:cstheme="minorHAnsi"/>
          <w:sz w:val="16"/>
          <w:szCs w:val="16"/>
        </w:rPr>
        <w:t>.</w:t>
      </w:r>
      <w:r w:rsidR="00700725">
        <w:rPr>
          <w:rFonts w:cstheme="minorHAnsi"/>
          <w:sz w:val="16"/>
          <w:szCs w:val="16"/>
        </w:rPr>
        <w:t>A</w:t>
      </w:r>
      <w:r w:rsidR="001B3C83">
        <w:rPr>
          <w:rFonts w:cstheme="minorHAnsi"/>
          <w:sz w:val="16"/>
          <w:szCs w:val="16"/>
        </w:rPr>
        <w:t>.</w:t>
      </w:r>
      <w:proofErr w:type="spellEnd"/>
      <w:r w:rsidR="00700725">
        <w:rPr>
          <w:rFonts w:cstheme="minorHAnsi"/>
          <w:sz w:val="16"/>
          <w:szCs w:val="16"/>
        </w:rPr>
        <w:t xml:space="preserve"> (dpo-team@lepida.it)</w:t>
      </w:r>
      <w:r w:rsidR="001B3C83">
        <w:rPr>
          <w:rFonts w:cstheme="minorHAnsi"/>
          <w:sz w:val="16"/>
          <w:szCs w:val="16"/>
        </w:rPr>
        <w:t>.</w:t>
      </w:r>
    </w:p>
    <w:sectPr w:rsidR="00BF1D13" w:rsidRPr="009B6D52" w:rsidSect="005E4235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AAB"/>
    <w:multiLevelType w:val="hybridMultilevel"/>
    <w:tmpl w:val="805A9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F1D13"/>
    <w:rsid w:val="001921A8"/>
    <w:rsid w:val="001B3C83"/>
    <w:rsid w:val="003561EE"/>
    <w:rsid w:val="003F680C"/>
    <w:rsid w:val="004574C2"/>
    <w:rsid w:val="004C7F2C"/>
    <w:rsid w:val="005E4235"/>
    <w:rsid w:val="00700725"/>
    <w:rsid w:val="00741967"/>
    <w:rsid w:val="00937668"/>
    <w:rsid w:val="009B6D52"/>
    <w:rsid w:val="00BF1D13"/>
    <w:rsid w:val="00C52AA7"/>
    <w:rsid w:val="00CD626C"/>
    <w:rsid w:val="00D921F7"/>
    <w:rsid w:val="00D93317"/>
    <w:rsid w:val="00DD0BAF"/>
    <w:rsid w:val="00E36697"/>
    <w:rsid w:val="00F75CFC"/>
    <w:rsid w:val="00FA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1EE"/>
  </w:style>
  <w:style w:type="paragraph" w:styleId="Titolo1">
    <w:name w:val="heading 1"/>
    <w:basedOn w:val="Normale"/>
    <w:next w:val="Normale"/>
    <w:link w:val="Titolo1Carattere"/>
    <w:qFormat/>
    <w:rsid w:val="00BF1D13"/>
    <w:pPr>
      <w:keepNext/>
      <w:widowControl w:val="0"/>
      <w:tabs>
        <w:tab w:val="num" w:pos="0"/>
        <w:tab w:val="left" w:pos="4111"/>
      </w:tabs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1D13"/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D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1D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2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comune.pavullo-nel-frignano.m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C3DA-786A-42C5-98A8-958EF63C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sgibellini</dc:creator>
  <cp:lastModifiedBy>csoci</cp:lastModifiedBy>
  <cp:revision>3</cp:revision>
  <dcterms:created xsi:type="dcterms:W3CDTF">2023-08-31T06:34:00Z</dcterms:created>
  <dcterms:modified xsi:type="dcterms:W3CDTF">2023-08-31T06:39:00Z</dcterms:modified>
</cp:coreProperties>
</file>